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D4A6" w14:textId="77777777" w:rsidR="001D0FFE" w:rsidRDefault="00000000">
      <w:pPr>
        <w:spacing w:before="160" w:after="120"/>
        <w:jc w:val="center"/>
      </w:pPr>
      <w:r>
        <w:rPr>
          <w:b/>
          <w:color w:val="1F4E79"/>
          <w:sz w:val="34"/>
        </w:rPr>
        <w:t>FORMULARZ OFERTOWY</w:t>
      </w:r>
    </w:p>
    <w:p w14:paraId="3181C5A3" w14:textId="77777777" w:rsidR="001D0FFE" w:rsidRDefault="00000000">
      <w:pPr>
        <w:spacing w:after="40"/>
        <w:jc w:val="center"/>
      </w:pPr>
      <w:r>
        <w:rPr>
          <w:b/>
          <w:sz w:val="22"/>
        </w:rPr>
        <w:t>Postępowanie: ZP.KIF.2026.01</w:t>
      </w:r>
    </w:p>
    <w:p w14:paraId="5A87D62E" w14:textId="77777777" w:rsidR="001D0FFE" w:rsidRDefault="00000000">
      <w:pPr>
        <w:spacing w:after="240"/>
        <w:jc w:val="center"/>
      </w:pPr>
      <w:r>
        <w:rPr>
          <w:sz w:val="20"/>
        </w:rPr>
        <w:t>Świadczenie kompleksowych usług wsparcia dla członków oraz pracowników Krajowej Izby Fizjoterapeutów w zakresie doradztwa motoryzacyjnego, optymalizacji zakupu, finansowania oraz ubezpieczeń komunikacyjnych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912"/>
      </w:tblGrid>
      <w:tr w:rsidR="001D0FFE" w14:paraId="68912E99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83085FE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Instrukcja: wszystkie pola należy wypełnić. Jeżeli dana pozycja nie dotyczy Wykonawcy, należy wpisać „nie dotyczy”. Kwoty należy podawać w złotych polskich z dokładnością do dwóch miejsc po przecinku, a rabaty – jako wartości procentowe odnoszone do oficjalnych cenników importerów.</w:t>
            </w:r>
          </w:p>
        </w:tc>
      </w:tr>
      <w:tr w:rsidR="001D0FFE" w14:paraId="64344BE7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4B58ECE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Termin i sposób złożenia: oferta w postaci skanu PDF, podpisana kwalifikowanym podpisem elektronicznym albo własnoręcznie, powinna zostać przesłana na adres oferty@kif.info.pl do 12 sierpnia 2026 r. do godz. 12:00. Termin ważności oferty: do 31 sierpnia 2026 r.</w:t>
            </w:r>
          </w:p>
        </w:tc>
      </w:tr>
    </w:tbl>
    <w:p w14:paraId="4550B94E" w14:textId="77777777" w:rsidR="001D0FFE" w:rsidRDefault="00000000">
      <w:pPr>
        <w:pStyle w:val="Nagwek1"/>
      </w:pPr>
      <w:r>
        <w:rPr>
          <w:rFonts w:ascii="Arial" w:eastAsia="Arial" w:hAnsi="Arial"/>
        </w:rPr>
        <w:t>I. DANE WYKONAWCY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6746"/>
      </w:tblGrid>
      <w:tr w:rsidR="001D0FFE" w14:paraId="69910448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E1BDC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Pełna nazwa / firma Wykonawcy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39557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8BE0671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5E2BA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Forma prawna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BC816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5411E991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0A00B4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Adres siedziby / miejsce prowadzenia działalności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C9E98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03132D4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3A389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NIP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9AD02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426D0155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77B8BF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REGON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F7470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17B98ADE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D8E448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KRS / CEIDG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BA862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7F6DF9F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11346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Telefon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1501E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165660CB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EDB566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Adres poczty elektronicznej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54CD5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759CAF7A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CC0BAA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Adres strony internetowej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E829E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</w:tbl>
    <w:p w14:paraId="1704C160" w14:textId="77777777" w:rsidR="001D0FFE" w:rsidRDefault="00000000">
      <w:pPr>
        <w:pStyle w:val="Nagwek1"/>
      </w:pPr>
      <w:r>
        <w:rPr>
          <w:rFonts w:ascii="Arial" w:eastAsia="Arial" w:hAnsi="Arial"/>
        </w:rPr>
        <w:t>II. REPREZENTACJA I OSOBA DO KONTAKTU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175"/>
        <w:gridCol w:w="6746"/>
      </w:tblGrid>
      <w:tr w:rsidR="001D0FFE" w14:paraId="4D2EDE74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7B427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Osoba / osoby uprawnione do reprezentowania Wykonawcy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B27B3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6FD626D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18D552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Podstawa reprezentacji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BC61B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54715330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B5CB3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Osoba do kontaktu w sprawie oferty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429C4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64BF773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912FA8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Telefon osoby do kontaktu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DE03F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3FA7F02" w14:textId="77777777">
        <w:trPr>
          <w:cantSplit/>
          <w:jc w:val="center"/>
        </w:trPr>
        <w:tc>
          <w:tcPr>
            <w:tcW w:w="317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60B7E5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Adres poczty elektronicznej osoby do kontaktu</w:t>
            </w:r>
          </w:p>
        </w:tc>
        <w:tc>
          <w:tcPr>
            <w:tcW w:w="674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7B79B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</w:tbl>
    <w:p w14:paraId="1BE75BC7" w14:textId="77777777" w:rsidR="001D0FFE" w:rsidRDefault="00000000">
      <w:pPr>
        <w:pStyle w:val="Nagwek1"/>
      </w:pPr>
      <w:r>
        <w:rPr>
          <w:rFonts w:ascii="Arial" w:eastAsia="Arial" w:hAnsi="Arial"/>
        </w:rPr>
        <w:t>III. CENA OFERTOWA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912"/>
      </w:tblGrid>
      <w:tr w:rsidR="001D0FFE" w14:paraId="64C2E027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15B891ED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Cena obejmuje pełny miesięczny koszt świadczenia usług operatorskich, administrowania programem i platformą doradczą oraz wykonywania całego minimalnego zakresu zamówienia. Wynagrodzenie będzie rozliczane miesięcznie.</w:t>
            </w:r>
          </w:p>
        </w:tc>
      </w:tr>
    </w:tbl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984"/>
        <w:gridCol w:w="1984"/>
        <w:gridCol w:w="1984"/>
      </w:tblGrid>
      <w:tr w:rsidR="001D0FFE" w14:paraId="44FE199D" w14:textId="77777777">
        <w:trPr>
          <w:cantSplit/>
          <w:tblHeader/>
          <w:jc w:val="center"/>
        </w:trPr>
        <w:tc>
          <w:tcPr>
            <w:tcW w:w="3969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1E14B5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Pozycja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0D23BE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Kwota netto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210E83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Stawka / kwota VAT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366CF0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Kwota brutto</w:t>
            </w:r>
          </w:p>
        </w:tc>
      </w:tr>
      <w:tr w:rsidR="001D0FFE" w14:paraId="72FD10C4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9817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Miesięczne zryczałtowane wynagrodzenie Wykonawcy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59700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2A96C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E8186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7A16AD5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7917E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Ewentualne inne obowiązkowe koszty po stronie KIF (należy wskazać podstawę)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95E32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378BD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FB52B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1BBFFE6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8C4F3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lastRenderedPageBreak/>
              <w:t>Łączne miesięczne wynagrodzenie podlegające ocenie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C8932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C3122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9BE56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46C0C11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54FAD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Słownie: miesięczna kwota brutto</w:t>
            </w:r>
          </w:p>
        </w:tc>
        <w:tc>
          <w:tcPr>
            <w:tcW w:w="1984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27E43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2017D772" w14:textId="77777777" w:rsidR="001D0FFE" w:rsidRDefault="00000000">
      <w:pPr>
        <w:spacing w:before="100"/>
      </w:pPr>
      <w:r>
        <w:rPr>
          <w:b/>
        </w:rPr>
        <w:t xml:space="preserve">Wykonawca potwierdza, że wskazana cena: </w:t>
      </w:r>
      <w:r>
        <w:t>obejmuje wszystkie koszty konieczne do należytej realizacji przedmiotu zamówienia, z wyjątkiem kosztów wyraźnie wskazanych powyżej.</w:t>
      </w:r>
    </w:p>
    <w:p w14:paraId="4DB10023" w14:textId="77777777" w:rsidR="001D0FFE" w:rsidRDefault="00000000">
      <w:r>
        <w:br w:type="page"/>
      </w:r>
    </w:p>
    <w:p w14:paraId="1A5F22BF" w14:textId="77777777" w:rsidR="001D0FFE" w:rsidRDefault="00000000">
      <w:pPr>
        <w:pStyle w:val="Nagwek1"/>
      </w:pPr>
      <w:r>
        <w:rPr>
          <w:rFonts w:ascii="Arial" w:eastAsia="Arial" w:hAnsi="Arial"/>
        </w:rPr>
        <w:lastRenderedPageBreak/>
        <w:t>IV. TABELA GWARANTOWANYCH RABATÓW MOTORYZACYJNYCH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912"/>
      </w:tblGrid>
      <w:tr w:rsidR="001D0FFE" w14:paraId="6CF9EB7E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EC4BFAB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Należy wskazać co najmniej 5 marek. Dla każdej marki należy podać jeden minimalny, bezwarunkowo gwarantowany poziom rabatu, który będzie uwzględniany przy obliczaniu średniej arytmetycznej. Rabat należy odnieść do oficjalnego cennika importera obowiązującego w dniu składania oferty.</w:t>
            </w:r>
          </w:p>
        </w:tc>
      </w:tr>
    </w:tbl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361"/>
        <w:gridCol w:w="1474"/>
        <w:gridCol w:w="1814"/>
        <w:gridCol w:w="1984"/>
        <w:gridCol w:w="2835"/>
      </w:tblGrid>
      <w:tr w:rsidR="001D0FFE" w14:paraId="288042AB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CC41F3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361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0AE6D0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Marka pojazdu</w:t>
            </w:r>
          </w:p>
        </w:tc>
        <w:tc>
          <w:tcPr>
            <w:tcW w:w="147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4583BE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Minimalny gwarantowany rabat (%)</w:t>
            </w:r>
          </w:p>
        </w:tc>
        <w:tc>
          <w:tcPr>
            <w:tcW w:w="181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DBE31E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Oficjalny cennik importera – data / wersja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A4E099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Zakres modeli / rodzaj pojazdów</w:t>
            </w:r>
          </w:p>
        </w:tc>
        <w:tc>
          <w:tcPr>
            <w:tcW w:w="2835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D491A3B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Warunki, ograniczenia lub wyłączenia</w:t>
            </w:r>
          </w:p>
        </w:tc>
      </w:tr>
      <w:tr w:rsidR="001D0FFE" w14:paraId="6AFDB2ED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8A6FE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F43D0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D5E0E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22C47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D7869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53DAC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22141CE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C620B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E2C90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47E21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BA966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28D0C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DE103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2D53CF8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E679A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D56CE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BFE27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5EBA9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3289C1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F87CB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745FF55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90AA5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E2D66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48B46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3E35C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A1E30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8EF47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B54CA4D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6121E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5E02A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982D1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077BC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24CE7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10D1F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64F43F0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EE1BB5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DC205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BD1847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D4BC4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47B5D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183FA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9C3DB6C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EE064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74E06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D2029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B9807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83395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3C8B9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269723A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C5A7A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lastRenderedPageBreak/>
              <w:t>8</w:t>
            </w:r>
          </w:p>
        </w:tc>
        <w:tc>
          <w:tcPr>
            <w:tcW w:w="13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BDC7A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A2040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81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F82362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6417F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F80F2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38091BE9" w14:textId="77777777">
        <w:trPr>
          <w:cantSplit/>
          <w:jc w:val="center"/>
        </w:trPr>
        <w:tc>
          <w:tcPr>
            <w:tcW w:w="1361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5003F9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ŚREDNIA ARYTMETYCZNA RABATÓW</w:t>
            </w:r>
          </w:p>
        </w:tc>
        <w:tc>
          <w:tcPr>
            <w:tcW w:w="147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B5265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2835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8C00D8" w14:textId="77777777" w:rsidR="001D0FFE" w:rsidRDefault="00000000">
            <w:pPr>
              <w:spacing w:after="0" w:line="240" w:lineRule="auto"/>
            </w:pPr>
            <w:r>
              <w:rPr>
                <w:i/>
                <w:sz w:val="17"/>
              </w:rPr>
              <w:t>Suma zadeklarowanych rabatów ÷ liczba marek</w:t>
            </w:r>
          </w:p>
        </w:tc>
      </w:tr>
    </w:tbl>
    <w:p w14:paraId="50809163" w14:textId="77777777" w:rsidR="001D0FFE" w:rsidRDefault="00000000">
      <w:pPr>
        <w:pStyle w:val="Nagwek1"/>
      </w:pPr>
      <w:r>
        <w:rPr>
          <w:rFonts w:ascii="Arial" w:eastAsia="Arial" w:hAnsi="Arial"/>
        </w:rPr>
        <w:t>V. PAKIET WARTOŚCI DODANEJ I SPONSORING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1984"/>
        <w:gridCol w:w="4195"/>
      </w:tblGrid>
      <w:tr w:rsidR="001D0FFE" w14:paraId="288EEC79" w14:textId="77777777">
        <w:trPr>
          <w:cantSplit/>
          <w:tblHeader/>
          <w:jc w:val="center"/>
        </w:trPr>
        <w:tc>
          <w:tcPr>
            <w:tcW w:w="3742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565156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Element oferty dodatkowej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7B504B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Deklarowana wartość / liczba</w:t>
            </w:r>
          </w:p>
        </w:tc>
        <w:tc>
          <w:tcPr>
            <w:tcW w:w="4195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C4376B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Szczegółowy opis zasad realizacji</w:t>
            </w:r>
          </w:p>
        </w:tc>
      </w:tr>
      <w:tr w:rsidR="001D0FFE" w14:paraId="73B1460C" w14:textId="77777777">
        <w:trPr>
          <w:cantSplit/>
          <w:jc w:val="center"/>
        </w:trPr>
        <w:tc>
          <w:tcPr>
            <w:tcW w:w="37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12A75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Bezpłatne przejazdy VIP Shuttle – liczba kursów w roku kalendarzowym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A97B3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41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E9781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5F5C514C" w14:textId="77777777">
        <w:trPr>
          <w:cantSplit/>
          <w:jc w:val="center"/>
        </w:trPr>
        <w:tc>
          <w:tcPr>
            <w:tcW w:w="37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D93AE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Gwarantowany roczny budżet sponsoringowy – środki pieniężne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B6D75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41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6FE97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6890EBE" w14:textId="77777777">
        <w:trPr>
          <w:cantSplit/>
          <w:jc w:val="center"/>
        </w:trPr>
        <w:tc>
          <w:tcPr>
            <w:tcW w:w="37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A7ACF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Gwarantowany roczny budżet sponsoringowy – świadczenia rzeczowe / barterowe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A48B0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41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77587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2177B46" w14:textId="77777777">
        <w:trPr>
          <w:cantSplit/>
          <w:jc w:val="center"/>
        </w:trPr>
        <w:tc>
          <w:tcPr>
            <w:tcW w:w="374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076D0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Łączna roczna wartość budżetu sponsoringowego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EFB0B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419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5B354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79E0F2C9" w14:textId="77777777" w:rsidR="001D0FFE" w:rsidRDefault="00000000">
      <w:pPr>
        <w:pStyle w:val="Nagwek1"/>
      </w:pPr>
      <w:r>
        <w:rPr>
          <w:rFonts w:ascii="Arial" w:eastAsia="Arial" w:hAnsi="Arial"/>
        </w:rPr>
        <w:t>VI. STANDARDY ŚRODOWISKOWE I OFERTA DLA POJAZDÓW ELEKTRYCZNYCH (BEV)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406"/>
      </w:tblGrid>
      <w:tr w:rsidR="001D0FFE" w14:paraId="11D5CE3B" w14:textId="77777777">
        <w:trPr>
          <w:cantSplit/>
          <w:jc w:val="center"/>
        </w:trPr>
        <w:tc>
          <w:tcPr>
            <w:tcW w:w="351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CEF85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Czy Wykonawca zapewnia preferencyjne, specjalnie dotowane ścieżki zakupu lub leasingu pojazdów BEV dla członków KIF?</w:t>
            </w:r>
          </w:p>
        </w:tc>
        <w:tc>
          <w:tcPr>
            <w:tcW w:w="640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1ADE7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      □ NIE</w:t>
            </w:r>
          </w:p>
        </w:tc>
      </w:tr>
      <w:tr w:rsidR="001D0FFE" w14:paraId="24AA8CD4" w14:textId="77777777">
        <w:trPr>
          <w:cantSplit/>
          <w:jc w:val="center"/>
        </w:trPr>
        <w:tc>
          <w:tcPr>
            <w:tcW w:w="351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557417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Opis warunków preferencyjnych, w tym poziomu dotowania / korzyści ekonomicznej</w:t>
            </w:r>
          </w:p>
        </w:tc>
        <w:tc>
          <w:tcPr>
            <w:tcW w:w="640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537B3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3732B0C3" w14:textId="77777777">
        <w:trPr>
          <w:cantSplit/>
          <w:jc w:val="center"/>
        </w:trPr>
        <w:tc>
          <w:tcPr>
            <w:tcW w:w="351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E95C0F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Wskazanie dokumentów potwierdzających deklarację</w:t>
            </w:r>
          </w:p>
        </w:tc>
        <w:tc>
          <w:tcPr>
            <w:tcW w:w="640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7D8A6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4681B35" w14:textId="77777777">
        <w:trPr>
          <w:cantSplit/>
          <w:jc w:val="center"/>
        </w:trPr>
        <w:tc>
          <w:tcPr>
            <w:tcW w:w="3515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B3F68B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Dodatkowe rozwiązania ograniczające ślad węglowy</w:t>
            </w:r>
          </w:p>
        </w:tc>
        <w:tc>
          <w:tcPr>
            <w:tcW w:w="640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05F3D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28E87827" w14:textId="77777777" w:rsidR="001D0FFE" w:rsidRDefault="00000000">
      <w:r>
        <w:br w:type="page"/>
      </w:r>
    </w:p>
    <w:p w14:paraId="795636F9" w14:textId="77777777" w:rsidR="001D0FFE" w:rsidRDefault="00000000">
      <w:pPr>
        <w:pStyle w:val="Nagwek1"/>
      </w:pPr>
      <w:r>
        <w:rPr>
          <w:rFonts w:ascii="Arial" w:eastAsia="Arial" w:hAnsi="Arial"/>
        </w:rPr>
        <w:lastRenderedPageBreak/>
        <w:t>VII. SPOSÓB REALIZACJI MINIMALNEGO ZAKRESU ZAMÓWIENIA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912"/>
      </w:tblGrid>
      <w:tr w:rsidR="001D0FFE" w14:paraId="26D91238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7B87E13E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W każdej pozycji należy opisać konkretny sposób realizacji świadczenia, zasoby Wykonawcy oraz – w razie potrzeby – wskazać podwykonawców lub partnerów. Samo potwierdzenie „spełnia” nie zastępuje opisu.</w:t>
            </w:r>
          </w:p>
        </w:tc>
      </w:tr>
    </w:tbl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969"/>
        <w:gridCol w:w="1020"/>
        <w:gridCol w:w="4479"/>
      </w:tblGrid>
      <w:tr w:rsidR="001D0FFE" w14:paraId="4EEE2278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9CAA35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3969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3AB87A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Zakres wymagany przez KIF</w:t>
            </w:r>
          </w:p>
        </w:tc>
        <w:tc>
          <w:tcPr>
            <w:tcW w:w="1020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C3F882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Potwierdzenie</w:t>
            </w:r>
          </w:p>
        </w:tc>
        <w:tc>
          <w:tcPr>
            <w:tcW w:w="4479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218B6A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Opis proponowanego sposobu realizacji</w:t>
            </w:r>
          </w:p>
        </w:tc>
      </w:tr>
      <w:tr w:rsidR="001D0FFE" w14:paraId="6E5D7D75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AD41F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C7870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Utworzenie, administrowanie i moderowanie zamkniętego programu / środowiska dostępnego wyłącznie dla uprawnionych członków i pracowników KIF.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94E90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BC42D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73BFF81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A2F0A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F7404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Udostępnienie dedykowanych warunków handlowych na zakup nowych samochodów osobowych i dostawczych większości marek dealerskich dostępnych w Polsce.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6B0A6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7A632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E108933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C5D44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6C73A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Doradztwo techniczne i flotowe, w tym dobór pojazdów do specyfiki działalności fizjoterapeutycznej.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9E277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5D9B0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96F0B7F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6C2B7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CC481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Dedykowane finansowanie: leasing operacyjny, leasing finansowy, wynajem długoterminowy i kredyt oraz obsługa procesu wnioskowania.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F5E4A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50EBB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AC5AAFF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18B5F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09B2B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Dedykowane pakiety ubezpieczeń komunikacyjnych: OC, AC, NNW i Assistance.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61A55E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5F1C1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B888FC1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3DD02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67480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Wsparcie marketingowe i możliwość sponsoringu wydarzeń KIF na podstawie odrębnych uzgodnień.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420E2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24D19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176746F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FF9E0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5F48B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Wyznaczenie dedykowanego opiekuna klienta po stronie Wykonawcy.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7669B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C1FF9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50CC526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5D8B7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396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BCE0A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Gwarantowany czas odpowiedzi na zgłoszenie członka KIF: do 48 godzin roboczych.</w:t>
            </w:r>
          </w:p>
        </w:tc>
        <w:tc>
          <w:tcPr>
            <w:tcW w:w="1020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02260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447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79B47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55F3F1B5" w14:textId="77777777" w:rsidR="001D0FFE" w:rsidRDefault="00000000">
      <w:pPr>
        <w:pStyle w:val="Nagwek1"/>
      </w:pPr>
      <w:r>
        <w:rPr>
          <w:rFonts w:ascii="Arial" w:eastAsia="Arial" w:hAnsi="Arial"/>
        </w:rPr>
        <w:t>VIII. ORGANIZACJA OBSŁUGI I SLA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463"/>
      </w:tblGrid>
      <w:tr w:rsidR="001D0FFE" w14:paraId="30822EA4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A8CA1B8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Imię i nazwisko dedykowanego opiekuna klienta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24D81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4836CBDB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4405F9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Stanowisko / zakres umocowania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A5E45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48309CD5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37650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Telefon i adres poczty elektronicznej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2AA60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225D8C2C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BFD70FF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lastRenderedPageBreak/>
              <w:t>Deklarowany czas odpowiedzi na zgłoszenie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4E4A36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9001D20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D74115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Godziny i dni dostępności obsługi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E8BF4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B578740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6A564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Tryb eskalacji zgłoszeń i reklamacji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7BB83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25C7247F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EC7798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Planowany termin uruchomienia programu od dnia zawarcia umowy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5B4D7C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</w:tbl>
    <w:p w14:paraId="63CFD3E2" w14:textId="77777777" w:rsidR="001D0FFE" w:rsidRDefault="00000000">
      <w:r>
        <w:br w:type="page"/>
      </w:r>
    </w:p>
    <w:p w14:paraId="37006456" w14:textId="77777777" w:rsidR="001D0FFE" w:rsidRDefault="00000000">
      <w:pPr>
        <w:pStyle w:val="Nagwek1"/>
      </w:pPr>
      <w:r>
        <w:rPr>
          <w:rFonts w:ascii="Arial" w:eastAsia="Arial" w:hAnsi="Arial"/>
        </w:rPr>
        <w:lastRenderedPageBreak/>
        <w:t>IX. UPRAWNIENIA, ZDOLNOŚĆ TECHNICZNA I DOŚWIADCZENIE</w:t>
      </w:r>
    </w:p>
    <w:p w14:paraId="25160BEA" w14:textId="77777777" w:rsidR="001D0FFE" w:rsidRDefault="00000000">
      <w:pPr>
        <w:pStyle w:val="Nagwek2"/>
      </w:pPr>
      <w:r>
        <w:rPr>
          <w:rFonts w:ascii="Arial" w:eastAsia="Arial" w:hAnsi="Arial"/>
        </w:rPr>
        <w:t>1. Uprawnienia do wykonywania działalności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061"/>
        <w:gridCol w:w="3345"/>
        <w:gridCol w:w="3515"/>
      </w:tblGrid>
      <w:tr w:rsidR="001D0FFE" w14:paraId="23FDA762" w14:textId="77777777">
        <w:trPr>
          <w:cantSplit/>
          <w:tblHeader/>
          <w:jc w:val="center"/>
        </w:trPr>
        <w:tc>
          <w:tcPr>
            <w:tcW w:w="3061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D3CD39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Rodzaj działalności / usługi</w:t>
            </w:r>
          </w:p>
        </w:tc>
        <w:tc>
          <w:tcPr>
            <w:tcW w:w="3345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D74ECE8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Wymagane uprawnienie, zezwolenie lub wpis</w:t>
            </w:r>
          </w:p>
        </w:tc>
        <w:tc>
          <w:tcPr>
            <w:tcW w:w="3515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B15B04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Numer, organ wydający i okres ważności</w:t>
            </w:r>
          </w:p>
        </w:tc>
      </w:tr>
      <w:tr w:rsidR="001D0FFE" w14:paraId="49984A95" w14:textId="77777777">
        <w:trPr>
          <w:cantSplit/>
          <w:jc w:val="center"/>
        </w:trPr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0B28E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Pośrednictwo / działalność w zakresie finansowania</w:t>
            </w:r>
          </w:p>
        </w:tc>
        <w:tc>
          <w:tcPr>
            <w:tcW w:w="334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2CF8A4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35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4B736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731C5384" w14:textId="77777777">
        <w:trPr>
          <w:cantSplit/>
          <w:jc w:val="center"/>
        </w:trPr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72072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Pośrednictwo lub dystrybucja ubezpieczeń</w:t>
            </w:r>
          </w:p>
        </w:tc>
        <w:tc>
          <w:tcPr>
            <w:tcW w:w="334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883E0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35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4C05F7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7945B9B6" w14:textId="77777777">
        <w:trPr>
          <w:cantSplit/>
          <w:jc w:val="center"/>
        </w:trPr>
        <w:tc>
          <w:tcPr>
            <w:tcW w:w="306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BCDAA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Inne regulowane elementy oferty</w:t>
            </w:r>
          </w:p>
        </w:tc>
        <w:tc>
          <w:tcPr>
            <w:tcW w:w="334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1C06B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3515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3A651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02F27375" w14:textId="77777777" w:rsidR="001D0FFE" w:rsidRDefault="00000000">
      <w:pPr>
        <w:pStyle w:val="Nagwek2"/>
      </w:pPr>
      <w:r>
        <w:rPr>
          <w:rFonts w:ascii="Arial" w:eastAsia="Arial" w:hAnsi="Arial"/>
        </w:rPr>
        <w:t>2. Wykaz programów partnerskich / lojalnościowych / flotowych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912"/>
      </w:tblGrid>
      <w:tr w:rsidR="001D0FFE" w14:paraId="0C8F7BBE" w14:textId="77777777">
        <w:trPr>
          <w:jc w:val="center"/>
        </w:trPr>
        <w:tc>
          <w:tcPr>
            <w:tcW w:w="9922" w:type="dxa"/>
            <w:shd w:val="clear" w:color="auto" w:fill="F2F2F2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2A43F80B" w14:textId="77777777" w:rsidR="001D0FFE" w:rsidRDefault="00000000">
            <w:pPr>
              <w:spacing w:after="0"/>
            </w:pPr>
            <w:r>
              <w:rPr>
                <w:i/>
                <w:sz w:val="17"/>
              </w:rPr>
              <w:t>Warunek minimalny: co najmniej 2 programy wdrożone i obsługiwane w sposób ciągły w okresie ostatnich 3 lat przed terminem składania ofert, dla organizacji zrzeszających co najmniej 5 000 członków.</w:t>
            </w:r>
          </w:p>
        </w:tc>
      </w:tr>
    </w:tbl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984"/>
        <w:gridCol w:w="1417"/>
        <w:gridCol w:w="2381"/>
        <w:gridCol w:w="1247"/>
        <w:gridCol w:w="964"/>
        <w:gridCol w:w="1531"/>
      </w:tblGrid>
      <w:tr w:rsidR="001D0FFE" w14:paraId="4BF9D620" w14:textId="77777777">
        <w:trPr>
          <w:cantSplit/>
          <w:tblHeader/>
          <w:jc w:val="center"/>
        </w:trPr>
        <w:tc>
          <w:tcPr>
            <w:tcW w:w="397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8AE5E9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98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A31D33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Nazwa organizacji / klienta</w:t>
            </w:r>
          </w:p>
        </w:tc>
        <w:tc>
          <w:tcPr>
            <w:tcW w:w="1417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A3E340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Liczba członków / użytkowników</w:t>
            </w:r>
          </w:p>
        </w:tc>
        <w:tc>
          <w:tcPr>
            <w:tcW w:w="2381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51F127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Przedmiot i zakres programu</w:t>
            </w:r>
          </w:p>
        </w:tc>
        <w:tc>
          <w:tcPr>
            <w:tcW w:w="1247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9D5C61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Okres realizacji od–do</w:t>
            </w:r>
          </w:p>
        </w:tc>
        <w:tc>
          <w:tcPr>
            <w:tcW w:w="96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EDCEB5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Czy obsługa ciągła?</w:t>
            </w:r>
          </w:p>
        </w:tc>
        <w:tc>
          <w:tcPr>
            <w:tcW w:w="1531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1FA496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Dowód / załącznik nr</w:t>
            </w:r>
          </w:p>
        </w:tc>
      </w:tr>
      <w:tr w:rsidR="001D0FFE" w14:paraId="029C86A6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A9855F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27352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300BF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48C06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0AF56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76630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C1531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7A8C366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E64F1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76105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5C927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6B00E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0E371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646EC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F9D68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3F08796" w14:textId="77777777">
        <w:trPr>
          <w:cantSplit/>
          <w:jc w:val="center"/>
        </w:trPr>
        <w:tc>
          <w:tcPr>
            <w:tcW w:w="39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05D1AA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198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ED3BF5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41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6094E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238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3CEDA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  <w:tc>
          <w:tcPr>
            <w:tcW w:w="1247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7719E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29B02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  <w:tc>
          <w:tcPr>
            <w:tcW w:w="1531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A56831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</w:tbl>
    <w:p w14:paraId="1D8E6B2C" w14:textId="77777777" w:rsidR="001D0FFE" w:rsidRDefault="00000000">
      <w:pPr>
        <w:pStyle w:val="Nagwek2"/>
      </w:pPr>
      <w:r>
        <w:rPr>
          <w:rFonts w:ascii="Arial" w:eastAsia="Arial" w:hAnsi="Arial"/>
        </w:rPr>
        <w:lastRenderedPageBreak/>
        <w:t>3. Zasoby techniczne i organizacyjne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463"/>
      </w:tblGrid>
      <w:tr w:rsidR="001D0FFE" w14:paraId="3C98005F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B23D1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Opis platformy / środowiska informatycznego i modelu dostępu dla członków KIF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DF825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67B9BA0B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532257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Zespół przewidziany do realizacji zamówienia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65937A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FC78F5C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B231BCD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Sieć dealerska, finansowa i ubezpieczeniowa dostępna dla programu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EE5F3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08162AF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D36FBF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Zasady bezpieczeństwa informacji i ochrony danych osobowych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72DC7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1BCEEF20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EB37AB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Podwykonawcy lub partnerzy uczestniczący w realizacji zamówienia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7684B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6CB85565" w14:textId="77777777" w:rsidR="001D0FFE" w:rsidRDefault="00000000">
      <w:r>
        <w:br w:type="page"/>
      </w:r>
    </w:p>
    <w:p w14:paraId="76B0FB6C" w14:textId="77777777" w:rsidR="001D0FFE" w:rsidRDefault="00000000">
      <w:pPr>
        <w:pStyle w:val="Nagwek1"/>
      </w:pPr>
      <w:r>
        <w:rPr>
          <w:rFonts w:ascii="Arial" w:eastAsia="Arial" w:hAnsi="Arial"/>
        </w:rPr>
        <w:lastRenderedPageBreak/>
        <w:t>X. OŚWIADCZENIA WYKONAWCY</w:t>
      </w:r>
    </w:p>
    <w:p w14:paraId="7EAA6879" w14:textId="77777777" w:rsidR="001D0FFE" w:rsidRDefault="00000000">
      <w:r>
        <w:rPr>
          <w:b/>
        </w:rPr>
        <w:t>Działając w imieniu Wykonawcy, oświadczam, że:</w:t>
      </w:r>
    </w:p>
    <w:p w14:paraId="6A76EF1A" w14:textId="77777777" w:rsidR="001D0FFE" w:rsidRDefault="00000000">
      <w:pPr>
        <w:spacing w:after="60"/>
        <w:ind w:left="227" w:hanging="227"/>
      </w:pPr>
      <w:r>
        <w:rPr>
          <w:sz w:val="18"/>
        </w:rPr>
        <w:t>□  zapoznałem/am się z pełną treścią ogłoszenia o naborze ofert i akceptuję bez zastrzeżeń wszystkie warunki postępowania oraz klauzule obligatoryjne wynikające z polityki zakupowej KIF;</w:t>
      </w:r>
    </w:p>
    <w:p w14:paraId="6FBFB01A" w14:textId="77777777" w:rsidR="001D0FFE" w:rsidRDefault="00000000">
      <w:pPr>
        <w:spacing w:after="60"/>
        <w:ind w:left="227" w:hanging="227"/>
      </w:pPr>
      <w:r>
        <w:rPr>
          <w:sz w:val="18"/>
        </w:rPr>
        <w:t>□  oferta pozostaje ważna do dnia 31 sierpnia 2026 r.;</w:t>
      </w:r>
    </w:p>
    <w:p w14:paraId="27D3D8B9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posiada uprawnienia wymagane do wykonywania działalności objętej ofertą, o ile obowiązek ich posiadania wynika z przepisów prawa;</w:t>
      </w:r>
    </w:p>
    <w:p w14:paraId="052DEDAE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nie zalega z opłacaniem podatków ani składek na ubezpieczenia społeczne i zdrowotne, a wymagane zaświadczenia zostały dołączone do oferty;</w:t>
      </w:r>
    </w:p>
    <w:p w14:paraId="4E03CFBA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posiada ważną polisę ubezpieczenia odpowiedzialności cywilnej w zakresie prowadzonej działalności;</w:t>
      </w:r>
    </w:p>
    <w:p w14:paraId="0344F029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spełnia wymagania dotyczące doświadczenia i zdolności technicznej wskazane w ogłoszeniu;</w:t>
      </w:r>
    </w:p>
    <w:p w14:paraId="06BE035B" w14:textId="77777777" w:rsidR="001D0FFE" w:rsidRDefault="00000000">
      <w:pPr>
        <w:spacing w:after="60"/>
        <w:ind w:left="227" w:hanging="227"/>
      </w:pPr>
      <w:r>
        <w:rPr>
          <w:sz w:val="18"/>
        </w:rPr>
        <w:t>□  wobec Wykonawcy, członków jego organów ani wspólników nie zachodzą podstawy wykluczenia wskazane w ogłoszeniu, w szczególności dotyczące prawomocnych skazań za przestępstwa gospodarcze, skarbowe lub korupcyjne oraz otwartego postępowania likwidacyjnego lub upadłościowego;</w:t>
      </w:r>
    </w:p>
    <w:p w14:paraId="42935EDA" w14:textId="77777777" w:rsidR="001D0FFE" w:rsidRDefault="00000000">
      <w:pPr>
        <w:spacing w:after="60"/>
        <w:ind w:left="227" w:hanging="227"/>
      </w:pPr>
      <w:r>
        <w:rPr>
          <w:sz w:val="18"/>
        </w:rPr>
        <w:t>□  wszystkie informacje i dokumenty złożone wraz z ofertą są prawdziwe, kompletne i aktualne;</w:t>
      </w:r>
    </w:p>
    <w:p w14:paraId="2AAAA2C9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zapewni odpowiedź na zgłoszenie członka KIF w terminie nie dłuższym niż 48 godzin roboczych;</w:t>
      </w:r>
    </w:p>
    <w:p w14:paraId="6F33BC27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wyraża zgodę na weryfikację informacji i dokumentów przedstawionych w ofercie, w tym na kontakt z podmiotami wskazanymi w wykazie doświadczenia;</w:t>
      </w:r>
    </w:p>
    <w:p w14:paraId="2EC61AC8" w14:textId="77777777" w:rsidR="001D0FFE" w:rsidRDefault="00000000">
      <w:pPr>
        <w:spacing w:after="60"/>
        <w:ind w:left="227" w:hanging="227"/>
      </w:pPr>
      <w:r>
        <w:rPr>
          <w:sz w:val="18"/>
        </w:rPr>
        <w:t>□  Wykonawca przyjmuje do wiadomości, że Zamawiający może unieważnić postępowanie w każdym czasie bez podania przyczyny, bez powstania roszczeń odszkodowawczych po stronie Wykonawcy.</w:t>
      </w:r>
    </w:p>
    <w:p w14:paraId="00FE32D1" w14:textId="77777777" w:rsidR="001D0FFE" w:rsidRDefault="00000000">
      <w:pPr>
        <w:pStyle w:val="Nagwek1"/>
      </w:pPr>
      <w:r>
        <w:rPr>
          <w:rFonts w:ascii="Arial" w:eastAsia="Arial" w:hAnsi="Arial"/>
        </w:rPr>
        <w:t>XI. WYKAZ ZAŁĄCZNIKÓW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5216"/>
        <w:gridCol w:w="964"/>
        <w:gridCol w:w="3288"/>
      </w:tblGrid>
      <w:tr w:rsidR="001D0FFE" w14:paraId="3154E2D0" w14:textId="77777777">
        <w:trPr>
          <w:cantSplit/>
          <w:tblHeader/>
          <w:jc w:val="center"/>
        </w:trPr>
        <w:tc>
          <w:tcPr>
            <w:tcW w:w="45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F02C55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5216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E17965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Dokument</w:t>
            </w:r>
          </w:p>
        </w:tc>
        <w:tc>
          <w:tcPr>
            <w:tcW w:w="964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FAE5BA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Załączono</w:t>
            </w:r>
          </w:p>
        </w:tc>
        <w:tc>
          <w:tcPr>
            <w:tcW w:w="3288" w:type="dxa"/>
            <w:shd w:val="clear" w:color="auto" w:fill="D9E2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A4C047C" w14:textId="77777777" w:rsidR="001D0FFE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Numer / nazwa pliku</w:t>
            </w:r>
          </w:p>
        </w:tc>
      </w:tr>
      <w:tr w:rsidR="001D0FFE" w14:paraId="7074723F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08E104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1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12DE3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Aktualny odpis z KRS albo wydruk z CEIDG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E3B1D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2A07A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006679F1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4FE04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2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5B2A1B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Dokument potwierdzający umocowanie do podpisania oferty, jeżeli nie wynika ono z rejestru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6B176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6D190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3E7F5E97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60B5D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3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CE82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Wykaz zrealizowanych usług wraz z referencjami, listami intencyjnymi lub innymi dowodami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D2E96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4FCD3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CE4F8AB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5C8A84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4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43AC49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Podpisane Oświadczenie o braku konfliktu interesów i Klauzula Antykorupcyjna – Załącznik nr 1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95B30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00B322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49D8CF06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7247F6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5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377C1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Zaświadczenie ZUS o niezaleganiu, wystawione nie wcześniej niż 3 miesiące przed terminem składania ofert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A13024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C0931E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6F6B4B21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8AED0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6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B3E2D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Zaświadczenie urzędu skarbowego o niezaleganiu, wystawione nie wcześniej niż 3 miesiące przed terminem składania ofert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111F58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05D28C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A5C98BD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2E1E0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7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E4217A8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Kopia ważnej polisy OC w zakresie prowadzonej działalności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92553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0DBC68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73D0247B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D5C673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8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CEFCF8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Dokumenty potwierdzające wymagane uprawnienia / zezwolenia / wpisy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F8D971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BA7967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4C50284A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146824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9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EBDE4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Dokumenty potwierdzające preferencyjne ścieżki zakupu lub leasingu pojazdów BEV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BC3D2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8249A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0058BFAB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A26878F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10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2B494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Materiały potwierdzające gwarantowane poziomy rabatów lub dostęp do sieci dealerskiej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A6D17A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BF2770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  <w:tr w:rsidR="001D0FFE" w14:paraId="422F502C" w14:textId="77777777">
        <w:trPr>
          <w:cantSplit/>
          <w:jc w:val="center"/>
        </w:trPr>
        <w:tc>
          <w:tcPr>
            <w:tcW w:w="45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BDBDA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lastRenderedPageBreak/>
              <w:t>11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211119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Inne dokumenty – należy wymienić</w:t>
            </w:r>
          </w:p>
        </w:tc>
        <w:tc>
          <w:tcPr>
            <w:tcW w:w="964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99D01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□ TAK</w:t>
            </w:r>
            <w:r>
              <w:rPr>
                <w:sz w:val="17"/>
              </w:rPr>
              <w:br/>
              <w:t>□ NIE</w:t>
            </w:r>
          </w:p>
        </w:tc>
        <w:tc>
          <w:tcPr>
            <w:tcW w:w="3288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D1AEE4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2C237EAE" w14:textId="77777777" w:rsidR="001D0FFE" w:rsidRDefault="00000000">
      <w:pPr>
        <w:pStyle w:val="Nagwek1"/>
      </w:pPr>
      <w:r>
        <w:rPr>
          <w:rFonts w:ascii="Arial" w:eastAsia="Arial" w:hAnsi="Arial"/>
        </w:rPr>
        <w:t>XII. PODPIS</w:t>
      </w:r>
    </w:p>
    <w:tbl>
      <w:tblPr>
        <w:tblW w:w="0" w:type="auto"/>
        <w:jc w:val="center"/>
        <w:tblBorders>
          <w:top w:val="single" w:sz="4" w:space="0" w:color="8A8A8A"/>
          <w:left w:val="single" w:sz="4" w:space="0" w:color="8A8A8A"/>
          <w:bottom w:val="single" w:sz="4" w:space="0" w:color="8A8A8A"/>
          <w:right w:val="single" w:sz="4" w:space="0" w:color="8A8A8A"/>
          <w:insideH w:val="single" w:sz="4" w:space="0" w:color="8A8A8A"/>
          <w:insideV w:val="single" w:sz="4" w:space="0" w:color="8A8A8A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463"/>
      </w:tblGrid>
      <w:tr w:rsidR="001D0FFE" w14:paraId="4AAF7434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8BF92C1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Miejscowość i data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86DE323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9FD9F5D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09DB76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Imię i nazwisko osoby podpisującej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351F46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5BCB74BC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D791F1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Stanowisko / podstawa umocowania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06BE9D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</w:p>
        </w:tc>
      </w:tr>
      <w:tr w:rsidR="001D0FFE" w14:paraId="364B337D" w14:textId="77777777">
        <w:trPr>
          <w:cantSplit/>
          <w:jc w:val="center"/>
        </w:trPr>
        <w:tc>
          <w:tcPr>
            <w:tcW w:w="3458" w:type="dxa"/>
            <w:shd w:val="clear" w:color="auto" w:fill="EAF0F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4A3920" w14:textId="77777777" w:rsidR="001D0FFE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Podpis kwalifikowany albo podpis własnoręczny</w:t>
            </w:r>
          </w:p>
        </w:tc>
        <w:tc>
          <w:tcPr>
            <w:tcW w:w="6463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7E3885" w14:textId="77777777" w:rsidR="001D0FFE" w:rsidRDefault="00000000">
            <w:pPr>
              <w:spacing w:after="0" w:line="240" w:lineRule="auto"/>
            </w:pPr>
            <w:r>
              <w:rPr>
                <w:sz w:val="17"/>
              </w:rPr>
              <w:t>................................................................................................................</w:t>
            </w:r>
            <w:r>
              <w:rPr>
                <w:sz w:val="17"/>
              </w:rPr>
              <w:br/>
              <w:t>................................................................................................................</w:t>
            </w:r>
          </w:p>
        </w:tc>
      </w:tr>
    </w:tbl>
    <w:p w14:paraId="7E030ED5" w14:textId="77777777" w:rsidR="001D0FFE" w:rsidRDefault="00000000">
      <w:pPr>
        <w:spacing w:before="160"/>
        <w:jc w:val="center"/>
      </w:pPr>
      <w:r>
        <w:rPr>
          <w:i/>
          <w:color w:val="5A5A5A"/>
          <w:sz w:val="17"/>
        </w:rPr>
        <w:t>Oferta powinna zostać przesłana w postaci skanu PDF dokumentów podpisanych kwalifikowanym podpisem elektronicznym albo własnoręcznie – zgodnie z ogłoszeniem o naborze ofert.</w:t>
      </w:r>
    </w:p>
    <w:sectPr w:rsidR="001D0FFE" w:rsidSect="00034616">
      <w:headerReference w:type="default" r:id="rId8"/>
      <w:footerReference w:type="default" r:id="rId9"/>
      <w:pgSz w:w="11906" w:h="16838"/>
      <w:pgMar w:top="935" w:right="992" w:bottom="879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B9992" w14:textId="77777777" w:rsidR="00C26393" w:rsidRDefault="00C26393">
      <w:pPr>
        <w:spacing w:after="0" w:line="240" w:lineRule="auto"/>
      </w:pPr>
      <w:r>
        <w:separator/>
      </w:r>
    </w:p>
  </w:endnote>
  <w:endnote w:type="continuationSeparator" w:id="0">
    <w:p w14:paraId="10A162CF" w14:textId="77777777" w:rsidR="00C26393" w:rsidRDefault="00C2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7E2D" w14:textId="77777777" w:rsidR="001D0FFE" w:rsidRDefault="00000000">
    <w:pPr>
      <w:pStyle w:val="Stopka"/>
      <w:jc w:val="center"/>
    </w:pPr>
    <w:r>
      <w:rPr>
        <w:color w:val="5A5A5A"/>
        <w:sz w:val="16"/>
      </w:rPr>
      <w:t xml:space="preserve">Strona </w:t>
    </w:r>
    <w:r>
      <w:rPr>
        <w:color w:val="5A5A5A"/>
        <w:sz w:val="16"/>
      </w:rPr>
      <w:fldChar w:fldCharType="begin"/>
    </w:r>
    <w:r>
      <w:rPr>
        <w:color w:val="5A5A5A"/>
        <w:sz w:val="16"/>
      </w:rPr>
      <w:instrText>PAGE</w:instrText>
    </w:r>
    <w:r w:rsidR="00480206">
      <w:rPr>
        <w:color w:val="5A5A5A"/>
        <w:sz w:val="16"/>
      </w:rPr>
      <w:fldChar w:fldCharType="separate"/>
    </w:r>
    <w:r w:rsidR="00480206">
      <w:rPr>
        <w:noProof/>
        <w:color w:val="5A5A5A"/>
        <w:sz w:val="16"/>
      </w:rPr>
      <w:t>1</w:t>
    </w:r>
    <w:r>
      <w:rPr>
        <w:color w:val="5A5A5A"/>
        <w:sz w:val="16"/>
      </w:rPr>
      <w:fldChar w:fldCharType="end"/>
    </w:r>
    <w:r>
      <w:rPr>
        <w:color w:val="5A5A5A"/>
        <w:sz w:val="16"/>
      </w:rPr>
      <w:t xml:space="preserve"> z </w:t>
    </w:r>
    <w:r>
      <w:rPr>
        <w:color w:val="5A5A5A"/>
        <w:sz w:val="16"/>
      </w:rPr>
      <w:fldChar w:fldCharType="begin"/>
    </w:r>
    <w:r>
      <w:rPr>
        <w:color w:val="5A5A5A"/>
        <w:sz w:val="16"/>
      </w:rPr>
      <w:instrText>NUMPAGES</w:instrText>
    </w:r>
    <w:r w:rsidR="00480206">
      <w:rPr>
        <w:color w:val="5A5A5A"/>
        <w:sz w:val="16"/>
      </w:rPr>
      <w:fldChar w:fldCharType="separate"/>
    </w:r>
    <w:r w:rsidR="00480206">
      <w:rPr>
        <w:noProof/>
        <w:color w:val="5A5A5A"/>
        <w:sz w:val="16"/>
      </w:rPr>
      <w:t>2</w:t>
    </w:r>
    <w:r>
      <w:rPr>
        <w:color w:val="5A5A5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DEEB" w14:textId="77777777" w:rsidR="00C26393" w:rsidRDefault="00C26393">
      <w:pPr>
        <w:spacing w:after="0" w:line="240" w:lineRule="auto"/>
      </w:pPr>
      <w:r>
        <w:separator/>
      </w:r>
    </w:p>
  </w:footnote>
  <w:footnote w:type="continuationSeparator" w:id="0">
    <w:p w14:paraId="1A03282C" w14:textId="77777777" w:rsidR="00C26393" w:rsidRDefault="00C2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4AC9" w14:textId="77777777" w:rsidR="001D0FFE" w:rsidRDefault="00000000">
    <w:pPr>
      <w:pStyle w:val="Nagwek"/>
      <w:jc w:val="right"/>
    </w:pPr>
    <w:r>
      <w:rPr>
        <w:color w:val="5A5A5A"/>
        <w:sz w:val="16"/>
      </w:rPr>
      <w:t>ZP.KIF.2026.</w:t>
    </w:r>
    <w:proofErr w:type="gramStart"/>
    <w:r>
      <w:rPr>
        <w:color w:val="5A5A5A"/>
        <w:sz w:val="16"/>
      </w:rPr>
      <w:t>01  |</w:t>
    </w:r>
    <w:proofErr w:type="gramEnd"/>
    <w:r>
      <w:rPr>
        <w:color w:val="5A5A5A"/>
        <w:sz w:val="16"/>
      </w:rPr>
      <w:t xml:space="preserve">  </w:t>
    </w:r>
    <w:proofErr w:type="spellStart"/>
    <w:r>
      <w:rPr>
        <w:color w:val="5A5A5A"/>
        <w:sz w:val="16"/>
      </w:rPr>
      <w:t>Formularz</w:t>
    </w:r>
    <w:proofErr w:type="spellEnd"/>
    <w:r>
      <w:rPr>
        <w:color w:val="5A5A5A"/>
        <w:sz w:val="16"/>
      </w:rPr>
      <w:t xml:space="preserve"> </w:t>
    </w:r>
    <w:proofErr w:type="spellStart"/>
    <w:r>
      <w:rPr>
        <w:color w:val="5A5A5A"/>
        <w:sz w:val="16"/>
      </w:rPr>
      <w:t>ofertowy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1714068">
    <w:abstractNumId w:val="8"/>
  </w:num>
  <w:num w:numId="2" w16cid:durableId="1389301246">
    <w:abstractNumId w:val="6"/>
  </w:num>
  <w:num w:numId="3" w16cid:durableId="1294293637">
    <w:abstractNumId w:val="5"/>
  </w:num>
  <w:num w:numId="4" w16cid:durableId="654802033">
    <w:abstractNumId w:val="4"/>
  </w:num>
  <w:num w:numId="5" w16cid:durableId="63602545">
    <w:abstractNumId w:val="7"/>
  </w:num>
  <w:num w:numId="6" w16cid:durableId="2026979489">
    <w:abstractNumId w:val="3"/>
  </w:num>
  <w:num w:numId="7" w16cid:durableId="997001581">
    <w:abstractNumId w:val="2"/>
  </w:num>
  <w:num w:numId="8" w16cid:durableId="1182935142">
    <w:abstractNumId w:val="1"/>
  </w:num>
  <w:num w:numId="9" w16cid:durableId="91482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FFE"/>
    <w:rsid w:val="0029639D"/>
    <w:rsid w:val="00326F90"/>
    <w:rsid w:val="00480206"/>
    <w:rsid w:val="0074065B"/>
    <w:rsid w:val="00AA1D8D"/>
    <w:rsid w:val="00B47730"/>
    <w:rsid w:val="00C2639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E5DE7"/>
  <w14:defaultImageDpi w14:val="300"/>
  <w15:docId w15:val="{056D5383-459A-3046-B3B0-9237376D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80"/>
      <w:outlineLvl w:val="0"/>
    </w:pPr>
    <w:rPr>
      <w:rFonts w:asciiTheme="majorHAnsi" w:eastAsiaTheme="majorEastAsia" w:hAnsiTheme="majorHAnsi" w:cstheme="majorBidi"/>
      <w:b/>
      <w:bCs/>
      <w:color w:val="1F4E79"/>
      <w:sz w:val="25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1F4E79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4864</Words>
  <Characters>29188</Characters>
  <Application>Microsoft Office Word</Application>
  <DocSecurity>0</DocSecurity>
  <Lines>243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– ZP.KIF.2026.01</dc:title>
  <dc:subject>Kompleksowe usługi wsparcia motoryzacyjnego dla członków i pracowników KIF</dc:subject>
  <dc:creator>Michał Modro</dc:creator>
  <cp:keywords>KIF, formularz ofertowy, ZP.KIF.2026.01</cp:keywords>
  <dc:description>generated by python-docx</dc:description>
  <cp:lastModifiedBy>Michał Modro</cp:lastModifiedBy>
  <cp:revision>2</cp:revision>
  <dcterms:created xsi:type="dcterms:W3CDTF">2026-08-03T10:51:00Z</dcterms:created>
  <dcterms:modified xsi:type="dcterms:W3CDTF">2026-08-03T10:51:00Z</dcterms:modified>
  <cp:category/>
</cp:coreProperties>
</file>